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0080" w14:textId="45ADC51F" w:rsidR="003B5710" w:rsidRDefault="003B5710" w:rsidP="003B5710">
      <w:pPr>
        <w:jc w:val="center"/>
        <w:rPr>
          <w:rFonts w:ascii="Arial" w:hAnsi="Arial" w:cs="Arial"/>
          <w:b/>
          <w:bCs/>
        </w:rPr>
      </w:pPr>
      <w:r w:rsidRPr="003B5710">
        <w:rPr>
          <w:rFonts w:ascii="Arial" w:hAnsi="Arial" w:cs="Arial"/>
          <w:b/>
          <w:bCs/>
        </w:rPr>
        <w:t>PROPOSICIÓN</w:t>
      </w:r>
    </w:p>
    <w:p w14:paraId="02633B6D" w14:textId="77777777" w:rsidR="003B5710" w:rsidRPr="003B5710" w:rsidRDefault="003B5710" w:rsidP="003B5710">
      <w:pPr>
        <w:jc w:val="center"/>
        <w:rPr>
          <w:rFonts w:ascii="Arial" w:hAnsi="Arial" w:cs="Arial"/>
          <w:b/>
          <w:bCs/>
        </w:rPr>
      </w:pPr>
    </w:p>
    <w:p w14:paraId="6A92AC46" w14:textId="77777777" w:rsidR="003B5710" w:rsidRPr="003B5710" w:rsidRDefault="003B5710" w:rsidP="003B5710">
      <w:pPr>
        <w:jc w:val="both"/>
        <w:rPr>
          <w:rFonts w:ascii="Arial" w:hAnsi="Arial" w:cs="Arial"/>
          <w:i/>
          <w:iCs/>
        </w:rPr>
      </w:pPr>
      <w:r w:rsidRPr="003B5710">
        <w:rPr>
          <w:rFonts w:ascii="Arial" w:hAnsi="Arial" w:cs="Arial"/>
        </w:rPr>
        <w:t xml:space="preserve">Proyecto de Ley número 311 de 2024 Senado – 166 de 2023 Cámara – Acumulado con el Proyecto de Ley 192 y 256 de 2023 Cámara: </w:t>
      </w:r>
      <w:r w:rsidRPr="003B5710">
        <w:rPr>
          <w:rFonts w:ascii="Arial" w:hAnsi="Arial" w:cs="Arial"/>
          <w:i/>
          <w:iCs/>
        </w:rPr>
        <w:t xml:space="preserve">“Por medio del cual se modifica parcialmente normas laborales y se adopta una reforma laboral para el trabajo decente y digno en Colombia” </w:t>
      </w:r>
    </w:p>
    <w:p w14:paraId="37556510" w14:textId="77777777" w:rsidR="003B5710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De conformidad con lo dispuesto en la ley 5 de 1992, Artículos 114 y 115, respetuosamente someto consideración de la Honorable Plenaria del Senado, la siguiente proposición al texto del articulado propuesto en la ponencia para segundo debate al proyecto de ley referido: </w:t>
      </w:r>
    </w:p>
    <w:p w14:paraId="486F956E" w14:textId="259C7F69" w:rsidR="003B5710" w:rsidRDefault="00735E0D" w:rsidP="003B571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Inclusión de artículo nuevo </w:t>
      </w:r>
      <w:r w:rsidR="003B5710" w:rsidRPr="003B5710">
        <w:rPr>
          <w:rFonts w:ascii="Arial" w:hAnsi="Arial" w:cs="Arial"/>
        </w:rPr>
        <w:t xml:space="preserve">del texto propuesto el cual quedará así: </w:t>
      </w:r>
    </w:p>
    <w:p w14:paraId="7FD098D6" w14:textId="5413FEBB" w:rsidR="00735E0D" w:rsidRPr="003B5710" w:rsidRDefault="00735E0D" w:rsidP="003B571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Artículo nuevo: </w:t>
      </w:r>
      <w:r w:rsidRPr="00735E0D">
        <w:rPr>
          <w:rFonts w:ascii="Arial" w:hAnsi="Arial" w:cs="Arial"/>
        </w:rPr>
        <w:t>Artículo nuevo. Principio de Sostenibilidad empresarial. La interpretación y aplicación de las normas laborales deberá atender criterios de estabilidad en las relaciones de trabajo, la protección de las fuentes de empleo formal y la capacidad adaptativa y competitiva de los em</w:t>
      </w:r>
      <w:bookmarkStart w:id="0" w:name="_GoBack"/>
      <w:bookmarkEnd w:id="0"/>
      <w:r w:rsidRPr="00735E0D">
        <w:rPr>
          <w:rFonts w:ascii="Arial" w:hAnsi="Arial" w:cs="Arial"/>
        </w:rPr>
        <w:t>pleadores en un marco de coordinación económica y equilibrio social.</w:t>
      </w:r>
    </w:p>
    <w:p w14:paraId="41A42816" w14:textId="2410A955" w:rsidR="00BE1340" w:rsidRDefault="00BE1340" w:rsidP="00BE134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Justificación: </w:t>
      </w:r>
      <w:r w:rsidR="001C5FB6">
        <w:rPr>
          <w:rFonts w:ascii="Arial" w:hAnsi="Arial" w:cs="Arial"/>
        </w:rPr>
        <w:t>Es importante consolidar y brindar mayor claridad al significado del principio introducido.</w:t>
      </w:r>
      <w:r w:rsidR="00735E0D">
        <w:rPr>
          <w:rFonts w:ascii="Arial" w:hAnsi="Arial" w:cs="Arial"/>
        </w:rPr>
        <w:t xml:space="preserve"> </w:t>
      </w:r>
    </w:p>
    <w:p w14:paraId="611371AF" w14:textId="77777777" w:rsidR="00F06B4A" w:rsidRDefault="00F06B4A" w:rsidP="003B5710">
      <w:pPr>
        <w:rPr>
          <w:rFonts w:ascii="Arial" w:hAnsi="Arial" w:cs="Arial"/>
        </w:rPr>
      </w:pPr>
    </w:p>
    <w:p w14:paraId="4E9AF66C" w14:textId="57BF4DAB" w:rsidR="00BF7004" w:rsidRDefault="003B5710" w:rsidP="003B5710">
      <w:pPr>
        <w:rPr>
          <w:rFonts w:ascii="Arial" w:hAnsi="Arial" w:cs="Arial"/>
        </w:rPr>
      </w:pPr>
      <w:r w:rsidRPr="003B5710">
        <w:rPr>
          <w:rFonts w:ascii="Arial" w:hAnsi="Arial" w:cs="Arial"/>
        </w:rPr>
        <w:t>De usted,</w:t>
      </w:r>
    </w:p>
    <w:p w14:paraId="2AD665E2" w14:textId="79099ACF" w:rsidR="00F06B4A" w:rsidRDefault="00CB2E22" w:rsidP="003B5710">
      <w:pPr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  <w14:ligatures w14:val="none"/>
        </w:rPr>
        <w:drawing>
          <wp:inline distT="0" distB="0" distL="0" distR="0" wp14:anchorId="0084F77B" wp14:editId="0816DBF7">
            <wp:extent cx="2140771" cy="57470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JEF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588" cy="57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7D643" w14:textId="4A4DE0E1" w:rsidR="00F06B4A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ESPERANZA ANDRADE SERRANO</w:t>
      </w:r>
    </w:p>
    <w:p w14:paraId="5BE197E0" w14:textId="4F30D6FE" w:rsidR="00F06B4A" w:rsidRPr="003B5710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Senadora de la República</w:t>
      </w:r>
    </w:p>
    <w:sectPr w:rsidR="00F06B4A" w:rsidRPr="003B5710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6D69E4" w14:textId="77777777" w:rsidR="0018339C" w:rsidRDefault="0018339C" w:rsidP="00CB2E22">
      <w:pPr>
        <w:spacing w:after="0" w:line="240" w:lineRule="auto"/>
      </w:pPr>
      <w:r>
        <w:separator/>
      </w:r>
    </w:p>
  </w:endnote>
  <w:endnote w:type="continuationSeparator" w:id="0">
    <w:p w14:paraId="04A72929" w14:textId="77777777" w:rsidR="0018339C" w:rsidRDefault="0018339C" w:rsidP="00CB2E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917CB3" w14:textId="77777777" w:rsidR="0018339C" w:rsidRDefault="0018339C" w:rsidP="00CB2E22">
      <w:pPr>
        <w:spacing w:after="0" w:line="240" w:lineRule="auto"/>
      </w:pPr>
      <w:r>
        <w:separator/>
      </w:r>
    </w:p>
  </w:footnote>
  <w:footnote w:type="continuationSeparator" w:id="0">
    <w:p w14:paraId="667655E4" w14:textId="77777777" w:rsidR="0018339C" w:rsidRDefault="0018339C" w:rsidP="00CB2E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672EA" w14:textId="77777777" w:rsidR="00CB2E22" w:rsidRDefault="00CB2E22" w:rsidP="00CB2E22">
    <w:pPr>
      <w:pStyle w:val="Encabezado"/>
    </w:pPr>
    <w:r>
      <w:rPr>
        <w:noProof/>
        <w:lang w:val="es-ES" w:eastAsia="es-ES"/>
      </w:rPr>
      <w:drawing>
        <wp:inline distT="0" distB="0" distL="0" distR="0" wp14:anchorId="40A339F3" wp14:editId="50F2E8EE">
          <wp:extent cx="2114550" cy="99692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50" cy="99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     </w:t>
    </w:r>
    <w:r>
      <w:t xml:space="preserve">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drawing>
        <wp:inline distT="0" distB="0" distL="0" distR="0" wp14:anchorId="11DEE182" wp14:editId="2E7DF30C">
          <wp:extent cx="2112134" cy="781050"/>
          <wp:effectExtent l="0" t="0" r="2540" b="0"/>
          <wp:docPr id="1" name="Imagen 4" descr="SEN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SENAD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2134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710"/>
    <w:rsid w:val="0018339C"/>
    <w:rsid w:val="001C5FB6"/>
    <w:rsid w:val="003B5710"/>
    <w:rsid w:val="005807FD"/>
    <w:rsid w:val="005C0D8D"/>
    <w:rsid w:val="00607777"/>
    <w:rsid w:val="00682863"/>
    <w:rsid w:val="00735E0D"/>
    <w:rsid w:val="009F111C"/>
    <w:rsid w:val="00BE1340"/>
    <w:rsid w:val="00BF7004"/>
    <w:rsid w:val="00CB2E22"/>
    <w:rsid w:val="00D720A4"/>
    <w:rsid w:val="00D754D2"/>
    <w:rsid w:val="00F06B4A"/>
    <w:rsid w:val="00F4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7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B2E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2E22"/>
  </w:style>
  <w:style w:type="paragraph" w:styleId="Piedepgina">
    <w:name w:val="footer"/>
    <w:basedOn w:val="Normal"/>
    <w:link w:val="PiedepginaCar"/>
    <w:uiPriority w:val="99"/>
    <w:unhideWhenUsed/>
    <w:rsid w:val="00CB2E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2E22"/>
  </w:style>
  <w:style w:type="paragraph" w:styleId="Textodeglobo">
    <w:name w:val="Balloon Text"/>
    <w:basedOn w:val="Normal"/>
    <w:link w:val="TextodegloboCar"/>
    <w:uiPriority w:val="99"/>
    <w:semiHidden/>
    <w:unhideWhenUsed/>
    <w:rsid w:val="00CB2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2E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B2E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2E22"/>
  </w:style>
  <w:style w:type="paragraph" w:styleId="Piedepgina">
    <w:name w:val="footer"/>
    <w:basedOn w:val="Normal"/>
    <w:link w:val="PiedepginaCar"/>
    <w:uiPriority w:val="99"/>
    <w:unhideWhenUsed/>
    <w:rsid w:val="00CB2E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2E22"/>
  </w:style>
  <w:style w:type="paragraph" w:styleId="Textodeglobo">
    <w:name w:val="Balloon Text"/>
    <w:basedOn w:val="Normal"/>
    <w:link w:val="TextodegloboCar"/>
    <w:uiPriority w:val="99"/>
    <w:semiHidden/>
    <w:unhideWhenUsed/>
    <w:rsid w:val="00CB2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2E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Avila Orjuela</dc:creator>
  <cp:lastModifiedBy>Sandra Milena Varon Duran</cp:lastModifiedBy>
  <cp:revision>2</cp:revision>
  <dcterms:created xsi:type="dcterms:W3CDTF">2025-06-11T17:10:00Z</dcterms:created>
  <dcterms:modified xsi:type="dcterms:W3CDTF">2025-06-11T17:10:00Z</dcterms:modified>
</cp:coreProperties>
</file>