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342A6" w14:textId="77777777" w:rsidR="00C41D9E" w:rsidRPr="00E3165D" w:rsidRDefault="00C41D9E" w:rsidP="00C41D9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>Bogotá, DC. 0</w:t>
      </w:r>
      <w:r>
        <w:rPr>
          <w:rFonts w:ascii="Arial" w:hAnsi="Arial" w:cs="Arial"/>
          <w:b/>
          <w:bCs/>
          <w:sz w:val="24"/>
          <w:szCs w:val="24"/>
          <w:lang w:val="es-ES"/>
        </w:rPr>
        <w:t>5</w:t>
      </w: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 de junio 2025</w:t>
      </w:r>
    </w:p>
    <w:p w14:paraId="3AC0B412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DC8E13F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H. Senador</w:t>
      </w:r>
    </w:p>
    <w:p w14:paraId="6E75E508" w14:textId="03D0494C" w:rsidR="00C41D9E" w:rsidRDefault="00C41D9E" w:rsidP="00C41D9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Efraín Cepeda</w:t>
      </w:r>
      <w:r w:rsidR="000E2730">
        <w:rPr>
          <w:rFonts w:ascii="Arial" w:hAnsi="Arial" w:cs="Arial"/>
          <w:b/>
          <w:bCs/>
          <w:sz w:val="24"/>
          <w:szCs w:val="24"/>
          <w:lang w:val="es-ES"/>
        </w:rPr>
        <w:t xml:space="preserve"> Sarabia</w:t>
      </w:r>
    </w:p>
    <w:p w14:paraId="3BE0581F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Presidente</w:t>
      </w:r>
    </w:p>
    <w:p w14:paraId="28A16C9D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 de la República</w:t>
      </w:r>
    </w:p>
    <w:p w14:paraId="53D08439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Ciudad</w:t>
      </w:r>
    </w:p>
    <w:p w14:paraId="016D5999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5B1302B8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35C3945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Con fundamento en lo contemplado en la Ley 5 de 1992 y las normas concordantes, presento la siguiente proposición: </w:t>
      </w:r>
    </w:p>
    <w:p w14:paraId="040DC4A4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1F3D8060" w14:textId="689165C1" w:rsidR="00C41D9E" w:rsidRDefault="00C41D9E" w:rsidP="00C41D9E">
      <w:pPr>
        <w:pStyle w:val="Sinespaciado"/>
        <w:ind w:left="720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PROPOSICIÓN</w:t>
      </w:r>
      <w:r>
        <w:rPr>
          <w:rFonts w:ascii="Arial" w:hAnsi="Arial" w:cs="Arial"/>
          <w:b/>
          <w:bCs/>
          <w:sz w:val="24"/>
          <w:szCs w:val="24"/>
          <w:lang w:val="es-ES"/>
        </w:rPr>
        <w:t xml:space="preserve"> DE ARCHIVO</w:t>
      </w:r>
    </w:p>
    <w:p w14:paraId="1572B094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BECDF1A" w14:textId="76A93739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Elimínese el artículo 14° del Proyecto de Ley 311 de 2024 Senado, 166 de 2023 Cámara Acumulado con los Proyectos de Ley No. 192 de 2023 Cámara y No. 256 de 2023 Cámara “Por medio del cual se modifica parcialmente normas laborales y se adopta una reforma laboral para el trabajo decente y digno en Colombia”. </w:t>
      </w:r>
    </w:p>
    <w:p w14:paraId="5A27F913" w14:textId="62831E88" w:rsidR="00C41D9E" w:rsidRPr="00C41D9E" w:rsidRDefault="00C41D9E" w:rsidP="00C41D9E">
      <w:pPr>
        <w:pStyle w:val="Sinespaciado"/>
        <w:jc w:val="both"/>
        <w:rPr>
          <w:rFonts w:ascii="Arial" w:hAnsi="Arial" w:cs="Arial"/>
          <w:sz w:val="28"/>
          <w:szCs w:val="28"/>
          <w:lang w:val="es-ES"/>
        </w:rPr>
      </w:pPr>
    </w:p>
    <w:p w14:paraId="4AC7CB83" w14:textId="77777777" w:rsidR="00C41D9E" w:rsidRPr="00C41D9E" w:rsidRDefault="00C41D9E" w:rsidP="00C41D9E">
      <w:pPr>
        <w:pStyle w:val="Sinespaciado"/>
        <w:jc w:val="both"/>
        <w:rPr>
          <w:rFonts w:ascii="Arial" w:hAnsi="Arial" w:cs="Arial"/>
          <w:strike/>
          <w:sz w:val="24"/>
          <w:szCs w:val="24"/>
        </w:rPr>
      </w:pPr>
      <w:r w:rsidRPr="00C41D9E">
        <w:rPr>
          <w:rFonts w:ascii="Arial" w:hAnsi="Arial" w:cs="Arial"/>
          <w:b/>
          <w:bCs/>
          <w:strike/>
          <w:sz w:val="24"/>
          <w:szCs w:val="24"/>
        </w:rPr>
        <w:t>ARTÍCULO 14°.</w:t>
      </w:r>
      <w:r w:rsidRPr="00C41D9E">
        <w:rPr>
          <w:rFonts w:ascii="Arial" w:hAnsi="Arial" w:cs="Arial"/>
          <w:strike/>
          <w:sz w:val="24"/>
          <w:szCs w:val="24"/>
        </w:rPr>
        <w:t xml:space="preserve"> </w:t>
      </w:r>
      <w:r w:rsidRPr="00C41D9E">
        <w:rPr>
          <w:rFonts w:ascii="Arial" w:hAnsi="Arial" w:cs="Arial"/>
          <w:b/>
          <w:bCs/>
          <w:strike/>
          <w:sz w:val="24"/>
          <w:szCs w:val="24"/>
        </w:rPr>
        <w:t>Límite al Trabajo Suplementario.</w:t>
      </w:r>
      <w:r w:rsidRPr="00C41D9E">
        <w:rPr>
          <w:rFonts w:ascii="Arial" w:hAnsi="Arial" w:cs="Arial"/>
          <w:strike/>
          <w:sz w:val="24"/>
          <w:szCs w:val="24"/>
        </w:rPr>
        <w:t xml:space="preserve"> Modifíquese el artículo 22 de la Ley 50 de 1990, el cual quedará así: </w:t>
      </w:r>
    </w:p>
    <w:p w14:paraId="766A8E4D" w14:textId="77777777" w:rsidR="00C41D9E" w:rsidRPr="00C41D9E" w:rsidRDefault="00C41D9E" w:rsidP="00C41D9E">
      <w:pPr>
        <w:pStyle w:val="Sinespaciado"/>
        <w:jc w:val="both"/>
        <w:rPr>
          <w:rFonts w:ascii="Arial" w:hAnsi="Arial" w:cs="Arial"/>
          <w:strike/>
          <w:sz w:val="24"/>
          <w:szCs w:val="24"/>
        </w:rPr>
      </w:pPr>
    </w:p>
    <w:p w14:paraId="2BA34AFF" w14:textId="77777777" w:rsidR="00C41D9E" w:rsidRPr="00C41D9E" w:rsidRDefault="00C41D9E" w:rsidP="00C41D9E">
      <w:pPr>
        <w:pStyle w:val="Sinespaciado"/>
        <w:jc w:val="both"/>
        <w:rPr>
          <w:rFonts w:ascii="Arial" w:hAnsi="Arial" w:cs="Arial"/>
          <w:strike/>
          <w:sz w:val="24"/>
          <w:szCs w:val="24"/>
        </w:rPr>
      </w:pPr>
      <w:r w:rsidRPr="00C41D9E">
        <w:rPr>
          <w:rFonts w:ascii="Arial" w:hAnsi="Arial" w:cs="Arial"/>
          <w:b/>
          <w:bCs/>
          <w:strike/>
          <w:sz w:val="24"/>
          <w:szCs w:val="24"/>
        </w:rPr>
        <w:t>“ARTÍCULO 22. LÍMITE AL TRABAJO SUPLEMENTARIO.</w:t>
      </w:r>
      <w:r w:rsidRPr="00C41D9E">
        <w:rPr>
          <w:rFonts w:ascii="Arial" w:hAnsi="Arial" w:cs="Arial"/>
          <w:strike/>
          <w:sz w:val="24"/>
          <w:szCs w:val="24"/>
        </w:rPr>
        <w:t xml:space="preserve"> En ningún caso las horas extras de trabajo, diurnas o nocturnas, podrán exceder de dos (2) horas diarias y doce (12) semanales. </w:t>
      </w:r>
    </w:p>
    <w:p w14:paraId="151A2411" w14:textId="77777777" w:rsidR="00C41D9E" w:rsidRPr="00C41D9E" w:rsidRDefault="00C41D9E" w:rsidP="00C41D9E">
      <w:pPr>
        <w:pStyle w:val="Sinespaciado"/>
        <w:jc w:val="both"/>
        <w:rPr>
          <w:rFonts w:ascii="Arial" w:hAnsi="Arial" w:cs="Arial"/>
          <w:strike/>
          <w:sz w:val="24"/>
          <w:szCs w:val="24"/>
        </w:rPr>
      </w:pPr>
    </w:p>
    <w:p w14:paraId="5B372152" w14:textId="3280DFE5" w:rsidR="00C41D9E" w:rsidRPr="00C41D9E" w:rsidRDefault="00C41D9E" w:rsidP="00C41D9E">
      <w:pPr>
        <w:pStyle w:val="Sinespaciado"/>
        <w:jc w:val="both"/>
        <w:rPr>
          <w:rFonts w:ascii="Arial" w:hAnsi="Arial" w:cs="Arial"/>
          <w:sz w:val="28"/>
          <w:szCs w:val="28"/>
          <w:lang w:val="es-ES"/>
        </w:rPr>
      </w:pPr>
      <w:r w:rsidRPr="00C41D9E">
        <w:rPr>
          <w:rFonts w:ascii="Arial" w:hAnsi="Arial" w:cs="Arial"/>
          <w:b/>
          <w:bCs/>
          <w:strike/>
          <w:sz w:val="24"/>
          <w:szCs w:val="24"/>
        </w:rPr>
        <w:t>Parágrafo.</w:t>
      </w:r>
      <w:r w:rsidRPr="00C41D9E">
        <w:rPr>
          <w:rFonts w:ascii="Arial" w:hAnsi="Arial" w:cs="Arial"/>
          <w:strike/>
          <w:sz w:val="24"/>
          <w:szCs w:val="24"/>
        </w:rPr>
        <w:t xml:space="preserve"> Se exceptúa de la aplicación de la presente disposición al sector de seguridad, de conformidad con la Ley 1920 de 2018 y sus decretos reglamentarios, y al sector salud, conforme a la normatividad vigente</w:t>
      </w:r>
      <w:r w:rsidRPr="00C41D9E">
        <w:rPr>
          <w:rFonts w:ascii="Arial" w:hAnsi="Arial" w:cs="Arial"/>
          <w:sz w:val="24"/>
          <w:szCs w:val="24"/>
        </w:rPr>
        <w:t>”.</w:t>
      </w:r>
    </w:p>
    <w:p w14:paraId="136C3F51" w14:textId="56844425" w:rsidR="00C41D9E" w:rsidRDefault="00C41D9E">
      <w:pPr>
        <w:rPr>
          <w:lang w:val="es-ES"/>
        </w:rPr>
      </w:pPr>
    </w:p>
    <w:p w14:paraId="5F9D52CF" w14:textId="462E16E8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1E57CD6" w14:textId="2B37360E" w:rsidR="00C41D9E" w:rsidRDefault="00BE1EC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F1C344B" wp14:editId="23666398">
            <wp:simplePos x="0" y="0"/>
            <wp:positionH relativeFrom="column">
              <wp:posOffset>78105</wp:posOffset>
            </wp:positionH>
            <wp:positionV relativeFrom="paragraph">
              <wp:posOffset>6350</wp:posOffset>
            </wp:positionV>
            <wp:extent cx="1882140" cy="1079500"/>
            <wp:effectExtent l="0" t="0" r="3810" b="6350"/>
            <wp:wrapNone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7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colorTemperature colorTemp="6357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107950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1D9E">
        <w:rPr>
          <w:rFonts w:ascii="Arial" w:hAnsi="Arial" w:cs="Arial"/>
          <w:sz w:val="24"/>
          <w:szCs w:val="24"/>
          <w:lang w:val="es-ES"/>
        </w:rPr>
        <w:t>Atentamente,</w:t>
      </w:r>
    </w:p>
    <w:p w14:paraId="0ED87C36" w14:textId="77777777" w:rsidR="00BE1ECE" w:rsidRDefault="00BE1EC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BF2FC61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3C8D885" w14:textId="45B8CFA8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B276ADC" w14:textId="04EDA7CD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23B8690" w14:textId="77777777" w:rsidR="00C41D9E" w:rsidRPr="00E3165D" w:rsidRDefault="00C41D9E" w:rsidP="00C41D9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CIRO ALEJANDRO RAMIREZ CORTES </w:t>
      </w:r>
    </w:p>
    <w:p w14:paraId="30A619E8" w14:textId="77777777" w:rsidR="00C41D9E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SENADOR DE LA REPÚBLICA</w:t>
      </w:r>
    </w:p>
    <w:p w14:paraId="6F3C99B8" w14:textId="77777777" w:rsidR="00C41D9E" w:rsidRPr="00E3165D" w:rsidRDefault="00C41D9E" w:rsidP="00C41D9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CENTRO DEMOCRÁTICO</w:t>
      </w:r>
    </w:p>
    <w:p w14:paraId="588537BD" w14:textId="77777777" w:rsidR="000E2730" w:rsidRDefault="000E2730" w:rsidP="000E2730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Correo: ciro.ramirezcortes@senado.gov.co</w:t>
      </w:r>
    </w:p>
    <w:p w14:paraId="70C195B2" w14:textId="77777777" w:rsidR="00C41D9E" w:rsidRPr="00C41D9E" w:rsidRDefault="00C41D9E">
      <w:pPr>
        <w:rPr>
          <w:lang w:val="es-ES"/>
        </w:rPr>
      </w:pPr>
    </w:p>
    <w:sectPr w:rsidR="00C41D9E" w:rsidRPr="00C41D9E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8FDD3" w14:textId="77777777" w:rsidR="006A7F15" w:rsidRDefault="006A7F15" w:rsidP="00C41D9E">
      <w:pPr>
        <w:spacing w:after="0" w:line="240" w:lineRule="auto"/>
      </w:pPr>
      <w:r>
        <w:separator/>
      </w:r>
    </w:p>
  </w:endnote>
  <w:endnote w:type="continuationSeparator" w:id="0">
    <w:p w14:paraId="0739772D" w14:textId="77777777" w:rsidR="006A7F15" w:rsidRDefault="006A7F15" w:rsidP="00C41D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201B8" w14:textId="77777777" w:rsidR="006A7F15" w:rsidRDefault="006A7F15" w:rsidP="00C41D9E">
      <w:pPr>
        <w:spacing w:after="0" w:line="240" w:lineRule="auto"/>
      </w:pPr>
      <w:r>
        <w:separator/>
      </w:r>
    </w:p>
  </w:footnote>
  <w:footnote w:type="continuationSeparator" w:id="0">
    <w:p w14:paraId="2985516E" w14:textId="77777777" w:rsidR="006A7F15" w:rsidRDefault="006A7F15" w:rsidP="00C41D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AC20A" w14:textId="77777777" w:rsidR="00C41D9E" w:rsidRDefault="00C41D9E" w:rsidP="00C41D9E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0" locked="0" layoutInCell="1" allowOverlap="1" wp14:anchorId="02F7ABD0" wp14:editId="72870CB9">
          <wp:simplePos x="0" y="0"/>
          <wp:positionH relativeFrom="margin">
            <wp:posOffset>1623695</wp:posOffset>
          </wp:positionH>
          <wp:positionV relativeFrom="paragraph">
            <wp:posOffset>-305435</wp:posOffset>
          </wp:positionV>
          <wp:extent cx="2137002" cy="957072"/>
          <wp:effectExtent l="0" t="0" r="0" b="0"/>
          <wp:wrapTopAndBottom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7002" cy="9570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24ED">
      <w:rPr>
        <w:rFonts w:ascii="Arial" w:hAnsi="Arial" w:cs="Arial"/>
        <w:sz w:val="24"/>
        <w:szCs w:val="24"/>
      </w:rPr>
      <w:t>CIRO ALEJANDRO RAMÍREZ CORTES</w:t>
    </w:r>
  </w:p>
  <w:p w14:paraId="13E2E815" w14:textId="77777777" w:rsidR="00C41D9E" w:rsidRPr="000B24ED" w:rsidRDefault="00C41D9E" w:rsidP="00C41D9E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Senador de la República</w:t>
    </w:r>
  </w:p>
  <w:p w14:paraId="02EE1711" w14:textId="77777777" w:rsidR="00C41D9E" w:rsidRDefault="00C41D9E" w:rsidP="00C41D9E">
    <w:pPr>
      <w:pStyle w:val="Sinespaciado"/>
      <w:jc w:val="center"/>
      <w:rPr>
        <w:rFonts w:ascii="Arial" w:hAnsi="Arial" w:cs="Arial"/>
        <w:sz w:val="24"/>
        <w:szCs w:val="24"/>
      </w:rPr>
    </w:pPr>
    <w:r w:rsidRPr="000B24ED">
      <w:rPr>
        <w:rFonts w:ascii="Arial" w:hAnsi="Arial" w:cs="Arial"/>
        <w:sz w:val="24"/>
        <w:szCs w:val="24"/>
      </w:rPr>
      <w:t>Partido Centro Democrático</w:t>
    </w:r>
  </w:p>
  <w:p w14:paraId="5DFD7079" w14:textId="77777777" w:rsidR="00C41D9E" w:rsidRDefault="00C41D9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CA74C0"/>
    <w:multiLevelType w:val="hybridMultilevel"/>
    <w:tmpl w:val="631201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D9E"/>
    <w:rsid w:val="000E2730"/>
    <w:rsid w:val="00536736"/>
    <w:rsid w:val="006A7F15"/>
    <w:rsid w:val="00BE1ECE"/>
    <w:rsid w:val="00BE37A9"/>
    <w:rsid w:val="00C41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8ABE3"/>
  <w15:chartTrackingRefBased/>
  <w15:docId w15:val="{8B80E7AB-DC7B-4CDB-B159-1D9B0EEFF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41D9E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C41D9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41D9E"/>
  </w:style>
  <w:style w:type="paragraph" w:styleId="Piedepgina">
    <w:name w:val="footer"/>
    <w:basedOn w:val="Normal"/>
    <w:link w:val="PiedepginaCar"/>
    <w:uiPriority w:val="99"/>
    <w:unhideWhenUsed/>
    <w:rsid w:val="00C41D9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41D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093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185</Words>
  <Characters>1021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zuñiga</dc:creator>
  <cp:keywords/>
  <dc:description/>
  <cp:lastModifiedBy>martha zuñiga</cp:lastModifiedBy>
  <cp:revision>3</cp:revision>
  <dcterms:created xsi:type="dcterms:W3CDTF">2025-06-05T19:33:00Z</dcterms:created>
  <dcterms:modified xsi:type="dcterms:W3CDTF">2025-06-06T11:37:00Z</dcterms:modified>
</cp:coreProperties>
</file>