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2ACCAD" w14:textId="77777777" w:rsidR="00D90ED6" w:rsidRPr="00E3165D" w:rsidRDefault="00D90ED6" w:rsidP="00D90ED6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>Bogotá, DC. 0</w:t>
      </w:r>
      <w:r>
        <w:rPr>
          <w:rFonts w:ascii="Arial" w:hAnsi="Arial" w:cs="Arial"/>
          <w:b/>
          <w:bCs/>
          <w:sz w:val="24"/>
          <w:szCs w:val="24"/>
          <w:lang w:val="es-ES"/>
        </w:rPr>
        <w:t>5</w:t>
      </w: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 de junio 2025</w:t>
      </w:r>
    </w:p>
    <w:p w14:paraId="2DFAD9FF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0B89DA9D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H. Senador</w:t>
      </w:r>
    </w:p>
    <w:p w14:paraId="42947DBF" w14:textId="2029207B" w:rsidR="00D90ED6" w:rsidRDefault="00D90ED6" w:rsidP="00D90ED6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0B24ED">
        <w:rPr>
          <w:rFonts w:ascii="Arial" w:hAnsi="Arial" w:cs="Arial"/>
          <w:b/>
          <w:bCs/>
          <w:sz w:val="24"/>
          <w:szCs w:val="24"/>
          <w:lang w:val="es-ES"/>
        </w:rPr>
        <w:t>Efraín Cepeda</w:t>
      </w:r>
      <w:r w:rsidR="00AE5DB7">
        <w:rPr>
          <w:rFonts w:ascii="Arial" w:hAnsi="Arial" w:cs="Arial"/>
          <w:b/>
          <w:bCs/>
          <w:sz w:val="24"/>
          <w:szCs w:val="24"/>
          <w:lang w:val="es-ES"/>
        </w:rPr>
        <w:t xml:space="preserve"> Sarabia</w:t>
      </w:r>
    </w:p>
    <w:p w14:paraId="55A8D184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Presidente</w:t>
      </w:r>
    </w:p>
    <w:p w14:paraId="487A9995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 de la República</w:t>
      </w:r>
    </w:p>
    <w:p w14:paraId="2262C0CC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Ciudad</w:t>
      </w:r>
    </w:p>
    <w:p w14:paraId="418B1984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105EBAC4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1D2FB491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Con fundamento en lo contemplado en la Ley 5 de 1992 y las normas concordantes, presento la siguiente proposición: </w:t>
      </w:r>
    </w:p>
    <w:p w14:paraId="4A2EDD77" w14:textId="77777777" w:rsidR="00D90ED6" w:rsidRDefault="00D90ED6" w:rsidP="00D90ED6">
      <w:pPr>
        <w:rPr>
          <w:lang w:val="es-ES"/>
        </w:rPr>
      </w:pPr>
    </w:p>
    <w:p w14:paraId="61102703" w14:textId="3B80D606" w:rsidR="00D90ED6" w:rsidRDefault="00D90ED6" w:rsidP="00D90ED6">
      <w:pPr>
        <w:pStyle w:val="Sinespaciado"/>
        <w:ind w:left="720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 w:rsidRPr="00F054D7">
        <w:rPr>
          <w:rFonts w:ascii="Arial" w:hAnsi="Arial" w:cs="Arial"/>
          <w:b/>
          <w:bCs/>
          <w:sz w:val="24"/>
          <w:szCs w:val="24"/>
          <w:lang w:val="es-ES"/>
        </w:rPr>
        <w:t>PROPOSICIÓN</w:t>
      </w:r>
      <w:r w:rsidR="00C260D2">
        <w:rPr>
          <w:rFonts w:ascii="Arial" w:hAnsi="Arial" w:cs="Arial"/>
          <w:b/>
          <w:bCs/>
          <w:sz w:val="24"/>
          <w:szCs w:val="24"/>
          <w:lang w:val="es-ES"/>
        </w:rPr>
        <w:t xml:space="preserve"> ARTÍCULO NUEVO</w:t>
      </w:r>
    </w:p>
    <w:p w14:paraId="3F5FCDFC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596E1CFB" w14:textId="7A0A5D94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Adiciónese un nuevo artículo final al Proyecto de Ley 311 de 2024 Senado, 166 de 2023 Cámara Acumulado con los Proyectos de Ley No. 192 de 2023 Cámara y No. 256 de 2023 Cámara “Por medio del cual se modifica parcialmente normas laborales y se adopta una reforma laboral para el trabajo decente y digno en Colombia”., el cual quedará así: </w:t>
      </w:r>
    </w:p>
    <w:p w14:paraId="5508324F" w14:textId="77777777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3D759C14" w14:textId="0B98B816" w:rsidR="00D90ED6" w:rsidRDefault="00D90ED6" w:rsidP="00D90ED6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Artículo</w:t>
      </w:r>
      <w:r w:rsidRPr="00F054D7">
        <w:rPr>
          <w:rFonts w:ascii="Arial" w:hAnsi="Arial" w:cs="Arial"/>
          <w:b/>
          <w:bCs/>
          <w:sz w:val="24"/>
          <w:szCs w:val="24"/>
          <w:lang w:val="es-ES"/>
        </w:rPr>
        <w:t xml:space="preserve"> Nuevo</w:t>
      </w:r>
      <w:r>
        <w:rPr>
          <w:rFonts w:ascii="Arial" w:hAnsi="Arial" w:cs="Arial"/>
          <w:b/>
          <w:bCs/>
          <w:sz w:val="24"/>
          <w:szCs w:val="24"/>
          <w:lang w:val="es-ES"/>
        </w:rPr>
        <w:t>:</w:t>
      </w:r>
      <w:r w:rsidRPr="00F054D7">
        <w:rPr>
          <w:rFonts w:ascii="Arial" w:hAnsi="Arial" w:cs="Arial"/>
          <w:sz w:val="24"/>
          <w:szCs w:val="24"/>
          <w:lang w:val="es-ES"/>
        </w:rPr>
        <w:t xml:space="preserve"> Dentro de los tres (3) años siguientes a la entrada en vigencia de la presente </w:t>
      </w:r>
      <w:r>
        <w:rPr>
          <w:rFonts w:ascii="Arial" w:hAnsi="Arial" w:cs="Arial"/>
          <w:sz w:val="24"/>
          <w:szCs w:val="24"/>
          <w:lang w:val="es-ES"/>
        </w:rPr>
        <w:t>L</w:t>
      </w:r>
      <w:r w:rsidRPr="00F054D7">
        <w:rPr>
          <w:rFonts w:ascii="Arial" w:hAnsi="Arial" w:cs="Arial"/>
          <w:sz w:val="24"/>
          <w:szCs w:val="24"/>
          <w:lang w:val="es-ES"/>
        </w:rPr>
        <w:t>ey, el Ministerio del Trabajo, en coordinación con el D</w:t>
      </w:r>
      <w:r>
        <w:rPr>
          <w:rFonts w:ascii="Arial" w:hAnsi="Arial" w:cs="Arial"/>
          <w:sz w:val="24"/>
          <w:szCs w:val="24"/>
          <w:lang w:val="es-ES"/>
        </w:rPr>
        <w:t>epartamento Administrativo Nacional de Estadística</w:t>
      </w:r>
      <w:r w:rsidRPr="00F054D7">
        <w:rPr>
          <w:rFonts w:ascii="Arial" w:hAnsi="Arial" w:cs="Arial"/>
          <w:sz w:val="24"/>
          <w:szCs w:val="24"/>
          <w:lang w:val="es-ES"/>
        </w:rPr>
        <w:t xml:space="preserve"> y el Departamento Nacional de Planeación, deberá realizar una evaluación integral del impacto de la reforma sobre la calidad del empleo, la formalización laboral, la productividad empresarial y la estabilidad jurídica. Este informe será presentado al Congreso y publicado para consulta ciudadana.</w:t>
      </w:r>
    </w:p>
    <w:p w14:paraId="24C4CC4F" w14:textId="2DE5AF25" w:rsidR="0072547C" w:rsidRDefault="0072547C">
      <w:pPr>
        <w:rPr>
          <w:lang w:val="es-ES"/>
        </w:rPr>
      </w:pPr>
    </w:p>
    <w:p w14:paraId="5F7CE2B3" w14:textId="77777777" w:rsidR="00252238" w:rsidRDefault="00252238">
      <w:pPr>
        <w:rPr>
          <w:lang w:val="es-ES"/>
        </w:rPr>
      </w:pPr>
    </w:p>
    <w:p w14:paraId="7455764A" w14:textId="5DFA502F" w:rsidR="0072547C" w:rsidRDefault="00252238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DA670BB" wp14:editId="66E3028C">
            <wp:simplePos x="0" y="0"/>
            <wp:positionH relativeFrom="margin">
              <wp:align>left</wp:align>
            </wp:positionH>
            <wp:positionV relativeFrom="paragraph">
              <wp:posOffset>28575</wp:posOffset>
            </wp:positionV>
            <wp:extent cx="1882140" cy="1079500"/>
            <wp:effectExtent l="0" t="0" r="3810" b="6350"/>
            <wp:wrapNone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/>
                    <pic:cNvPicPr/>
                  </pic:nvPicPr>
                  <pic:blipFill>
                    <a:blip r:embed="rId7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colorTemperature colorTemp="6357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1079500"/>
                    </a:xfrm>
                    <a:prstGeom prst="rect">
                      <a:avLst/>
                    </a:prstGeom>
                    <a:solidFill>
                      <a:sysClr val="windowText" lastClr="000000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547C">
        <w:rPr>
          <w:rFonts w:ascii="Arial" w:hAnsi="Arial" w:cs="Arial"/>
          <w:sz w:val="24"/>
          <w:szCs w:val="24"/>
          <w:lang w:val="es-ES"/>
        </w:rPr>
        <w:t>Atentamente,</w:t>
      </w:r>
    </w:p>
    <w:p w14:paraId="0DA7DB3D" w14:textId="77777777" w:rsidR="0072547C" w:rsidRDefault="0072547C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7B926B6E" w14:textId="6A9292D8" w:rsidR="0072547C" w:rsidRDefault="0072547C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4A09E96C" w14:textId="107119E0" w:rsidR="00252238" w:rsidRDefault="00252238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3B30449C" w14:textId="77777777" w:rsidR="0072547C" w:rsidRDefault="0072547C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14:paraId="45C4F302" w14:textId="77777777" w:rsidR="0072547C" w:rsidRPr="00E3165D" w:rsidRDefault="0072547C" w:rsidP="0072547C">
      <w:pPr>
        <w:pStyle w:val="Sinespaciado"/>
        <w:jc w:val="both"/>
        <w:rPr>
          <w:rFonts w:ascii="Arial" w:hAnsi="Arial" w:cs="Arial"/>
          <w:b/>
          <w:bCs/>
          <w:sz w:val="24"/>
          <w:szCs w:val="24"/>
          <w:lang w:val="es-ES"/>
        </w:rPr>
      </w:pPr>
      <w:r w:rsidRPr="00E3165D">
        <w:rPr>
          <w:rFonts w:ascii="Arial" w:hAnsi="Arial" w:cs="Arial"/>
          <w:b/>
          <w:bCs/>
          <w:sz w:val="24"/>
          <w:szCs w:val="24"/>
          <w:lang w:val="es-ES"/>
        </w:rPr>
        <w:t xml:space="preserve">CIRO ALEJANDRO RAMIREZ CORTES </w:t>
      </w:r>
    </w:p>
    <w:p w14:paraId="2FAB6181" w14:textId="77777777" w:rsidR="0072547C" w:rsidRDefault="0072547C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SENADOR DE LA REPÚBLICA</w:t>
      </w:r>
    </w:p>
    <w:p w14:paraId="5CC85A2B" w14:textId="77777777" w:rsidR="0072547C" w:rsidRPr="00E3165D" w:rsidRDefault="0072547C" w:rsidP="0072547C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CENTRO DEMOCRÁTICO</w:t>
      </w:r>
    </w:p>
    <w:p w14:paraId="75F2C0F3" w14:textId="23EA0E7A" w:rsidR="00D90ED6" w:rsidRPr="00AE5DB7" w:rsidRDefault="00AE5DB7" w:rsidP="00AE5DB7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Correo: ciro.ramirezcortes@senado.gov.co</w:t>
      </w:r>
    </w:p>
    <w:sectPr w:rsidR="00D90ED6" w:rsidRPr="00AE5DB7"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67C47" w14:textId="77777777" w:rsidR="00476ED0" w:rsidRDefault="00476ED0" w:rsidP="00D90ED6">
      <w:pPr>
        <w:spacing w:after="0" w:line="240" w:lineRule="auto"/>
      </w:pPr>
      <w:r>
        <w:separator/>
      </w:r>
    </w:p>
  </w:endnote>
  <w:endnote w:type="continuationSeparator" w:id="0">
    <w:p w14:paraId="7BE6D0FE" w14:textId="77777777" w:rsidR="00476ED0" w:rsidRDefault="00476ED0" w:rsidP="00D90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2C3975" w14:textId="77777777" w:rsidR="00476ED0" w:rsidRDefault="00476ED0" w:rsidP="00D90ED6">
      <w:pPr>
        <w:spacing w:after="0" w:line="240" w:lineRule="auto"/>
      </w:pPr>
      <w:r>
        <w:separator/>
      </w:r>
    </w:p>
  </w:footnote>
  <w:footnote w:type="continuationSeparator" w:id="0">
    <w:p w14:paraId="136046FE" w14:textId="77777777" w:rsidR="00476ED0" w:rsidRDefault="00476ED0" w:rsidP="00D90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B7FF5" w14:textId="77777777" w:rsidR="00D90ED6" w:rsidRDefault="00D90ED6" w:rsidP="00D90ED6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Times New Roman"/>
        <w:noProof/>
        <w:sz w:val="20"/>
      </w:rPr>
      <w:drawing>
        <wp:anchor distT="0" distB="0" distL="114300" distR="114300" simplePos="0" relativeHeight="251659264" behindDoc="0" locked="0" layoutInCell="1" allowOverlap="1" wp14:anchorId="5B91D0DB" wp14:editId="04063F99">
          <wp:simplePos x="0" y="0"/>
          <wp:positionH relativeFrom="margin">
            <wp:posOffset>1623695</wp:posOffset>
          </wp:positionH>
          <wp:positionV relativeFrom="paragraph">
            <wp:posOffset>-305435</wp:posOffset>
          </wp:positionV>
          <wp:extent cx="2137002" cy="957072"/>
          <wp:effectExtent l="0" t="0" r="0" b="0"/>
          <wp:wrapTopAndBottom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7002" cy="9570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24ED">
      <w:rPr>
        <w:rFonts w:ascii="Arial" w:hAnsi="Arial" w:cs="Arial"/>
        <w:sz w:val="24"/>
        <w:szCs w:val="24"/>
      </w:rPr>
      <w:t>CIRO ALEJANDRO RAMÍREZ CORTES</w:t>
    </w:r>
  </w:p>
  <w:p w14:paraId="374890A1" w14:textId="77777777" w:rsidR="00D90ED6" w:rsidRPr="000B24ED" w:rsidRDefault="00D90ED6" w:rsidP="00D90ED6">
    <w:pPr>
      <w:pStyle w:val="Sinespaciado"/>
      <w:jc w:val="center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Senador de la República</w:t>
    </w:r>
  </w:p>
  <w:p w14:paraId="75E133EC" w14:textId="77777777" w:rsidR="00D90ED6" w:rsidRDefault="00D90ED6" w:rsidP="00D90ED6">
    <w:pPr>
      <w:pStyle w:val="Sinespaciado"/>
      <w:jc w:val="center"/>
      <w:rPr>
        <w:rFonts w:ascii="Arial" w:hAnsi="Arial" w:cs="Arial"/>
        <w:sz w:val="24"/>
        <w:szCs w:val="24"/>
      </w:rPr>
    </w:pPr>
    <w:r w:rsidRPr="000B24ED">
      <w:rPr>
        <w:rFonts w:ascii="Arial" w:hAnsi="Arial" w:cs="Arial"/>
        <w:sz w:val="24"/>
        <w:szCs w:val="24"/>
      </w:rPr>
      <w:t>Partido Centro Democrático</w:t>
    </w:r>
  </w:p>
  <w:p w14:paraId="5C1D6272" w14:textId="77777777" w:rsidR="00D90ED6" w:rsidRDefault="00D90ED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CA74C0"/>
    <w:multiLevelType w:val="hybridMultilevel"/>
    <w:tmpl w:val="631201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ED6"/>
    <w:rsid w:val="000446A6"/>
    <w:rsid w:val="00252238"/>
    <w:rsid w:val="00476ED0"/>
    <w:rsid w:val="006429B0"/>
    <w:rsid w:val="00721DAB"/>
    <w:rsid w:val="0072547C"/>
    <w:rsid w:val="00AE5DB7"/>
    <w:rsid w:val="00C260D2"/>
    <w:rsid w:val="00D90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20388"/>
  <w15:chartTrackingRefBased/>
  <w15:docId w15:val="{53A93811-18F5-45F4-889B-BD66D1784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0E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90ED6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D90E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90ED6"/>
  </w:style>
  <w:style w:type="paragraph" w:styleId="Piedepgina">
    <w:name w:val="footer"/>
    <w:basedOn w:val="Normal"/>
    <w:link w:val="PiedepginaCar"/>
    <w:uiPriority w:val="99"/>
    <w:unhideWhenUsed/>
    <w:rsid w:val="00D90E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90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188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zuñiga</dc:creator>
  <cp:keywords/>
  <dc:description/>
  <cp:lastModifiedBy>martha zuñiga</cp:lastModifiedBy>
  <cp:revision>4</cp:revision>
  <dcterms:created xsi:type="dcterms:W3CDTF">2025-06-05T13:23:00Z</dcterms:created>
  <dcterms:modified xsi:type="dcterms:W3CDTF">2025-06-06T11:35:00Z</dcterms:modified>
</cp:coreProperties>
</file>